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BFD" w:rsidRDefault="00CC46CE">
      <w:pPr>
        <w:pStyle w:val="Standard"/>
        <w:widowControl w:val="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677240" cy="996120"/>
            <wp:effectExtent l="0" t="0" r="0" b="0"/>
            <wp:wrapSquare wrapText="bothSides"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7240" cy="99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130840" cy="675360"/>
            <wp:effectExtent l="0" t="0" r="2760" b="0"/>
            <wp:wrapSquare wrapText="bothSides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840" cy="6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44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57"/>
        <w:gridCol w:w="3017"/>
        <w:gridCol w:w="3574"/>
      </w:tblGrid>
      <w:tr w:rsidR="00772BFD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2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772BFD" w:rsidRDefault="00CC46CE">
            <w:pPr>
              <w:pStyle w:val="Standard"/>
            </w:pPr>
            <w:r>
              <w:rPr>
                <w:noProof/>
              </w:rPr>
              <w:drawing>
                <wp:inline distT="0" distB="0" distL="0" distR="0">
                  <wp:extent cx="1677599" cy="996480"/>
                  <wp:effectExtent l="0" t="0" r="0" b="0"/>
                  <wp:docPr id="3" name="Immagin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599" cy="99648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IRIS</w:t>
            </w:r>
          </w:p>
          <w:p w:rsidR="00772BFD" w:rsidRDefault="00CC46CE">
            <w:pPr>
              <w:pStyle w:val="Standard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Identifying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Reconstructing</w:t>
            </w:r>
            <w:proofErr w:type="spellEnd"/>
          </w:p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Individual</w:t>
            </w:r>
          </w:p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Language Stories</w:t>
            </w:r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  <w:t xml:space="preserve">Teaching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32"/>
                <w:szCs w:val="32"/>
              </w:rPr>
              <w:t>materials</w:t>
            </w:r>
            <w:proofErr w:type="spellEnd"/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772BFD" w:rsidRDefault="00CC46CE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1200" cy="675720"/>
                  <wp:effectExtent l="0" t="0" r="2400" b="0"/>
                  <wp:docPr id="4" name="Immagin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200" cy="67572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2BFD" w:rsidRDefault="00772BFD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772BFD" w:rsidRDefault="00772BFD">
      <w:pPr>
        <w:pStyle w:val="Standard"/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</w:p>
    <w:p w:rsidR="00772BFD" w:rsidRDefault="00CC46CE">
      <w:pPr>
        <w:pStyle w:val="Standard"/>
        <w:jc w:val="center"/>
      </w:pPr>
      <w:r>
        <w:rPr>
          <w:rFonts w:ascii="Calibri" w:eastAsia="Calibri" w:hAnsi="Calibri" w:cs="Calibri"/>
          <w:b/>
          <w:color w:val="000000"/>
          <w:sz w:val="32"/>
          <w:szCs w:val="32"/>
        </w:rPr>
        <w:t>Worksheet 12</w:t>
      </w:r>
    </w:p>
    <w:p w:rsidR="00772BFD" w:rsidRDefault="00772BFD">
      <w:pPr>
        <w:pStyle w:val="Standard"/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41"/>
        <w:gridCol w:w="6771"/>
      </w:tblGrid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Le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caratteristiche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delle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nostre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Lingue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Tutte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Argomento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Tipologie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linguistiche</w:t>
            </w:r>
            <w:proofErr w:type="spellEnd"/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Età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apprendenti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14-18</w:t>
            </w: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Tempo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necessario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1h</w:t>
            </w: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Conoscenza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principali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caratteristiche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delle L1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presenti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classe</w:t>
            </w:r>
            <w:proofErr w:type="spellEnd"/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Metodi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Ricerca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confronto</w:t>
            </w:r>
            <w:proofErr w:type="spellEnd"/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Materiali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Tabelle</w:t>
            </w: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Fonti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Franca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Bosc</w:t>
            </w:r>
            <w:proofErr w:type="spellEnd"/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Autore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Ilaria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Colarieti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Maria Frigo</w:t>
            </w:r>
          </w:p>
        </w:tc>
      </w:tr>
      <w:tr w:rsidR="00772BF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Commenti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ricerca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può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essere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condotta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webquest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ampliata</w:t>
            </w:r>
            <w:proofErr w:type="spellEnd"/>
          </w:p>
        </w:tc>
      </w:tr>
      <w:tr w:rsidR="00772BF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Istruzioni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insegnanti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Individuate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classe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volete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presentare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principali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caratteristiche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  <w:p w:rsidR="00772BFD" w:rsidRDefault="00CC46CE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Chiedete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alunni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lavorare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coppie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piccoli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gruppi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facendo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ricerche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compilare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voci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tabella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  <w:p w:rsidR="00772BFD" w:rsidRDefault="00772BFD">
            <w:pPr>
              <w:pStyle w:val="Standard"/>
              <w:pBdr>
                <w:top w:val="single" w:sz="4" w:space="1" w:color="000001"/>
                <w:left w:val="single" w:sz="4" w:space="4" w:color="000001"/>
                <w:bottom w:val="single" w:sz="4" w:space="1" w:color="000001"/>
                <w:right w:val="single" w:sz="4" w:space="4" w:color="000001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72BFD" w:rsidRDefault="00772BFD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772BFD" w:rsidRDefault="00772BFD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772BFD" w:rsidRDefault="00772BFD">
      <w:pPr>
        <w:pStyle w:val="Standard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772BFD" w:rsidRDefault="00CC46CE">
      <w:pPr>
        <w:pStyle w:val="Standard"/>
        <w:keepNext/>
        <w:pageBreakBefore/>
        <w:jc w:val="center"/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lastRenderedPageBreak/>
        <w:t>TASK</w:t>
      </w:r>
    </w:p>
    <w:p w:rsidR="00772BFD" w:rsidRDefault="00772BFD">
      <w:pPr>
        <w:pStyle w:val="Standard"/>
        <w:keepNext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:rsidR="00772BFD" w:rsidRDefault="00CC46CE">
      <w:pPr>
        <w:pStyle w:val="Paragrafoelenco"/>
        <w:numPr>
          <w:ilvl w:val="0"/>
          <w:numId w:val="5"/>
        </w:numPr>
        <w:jc w:val="both"/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Lavora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con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compagno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Cerca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caratteristiche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delle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lingue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della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classe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riassumile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nella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tabella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772BFD" w:rsidRDefault="00772BFD">
      <w:pPr>
        <w:pStyle w:val="Standard"/>
        <w:jc w:val="center"/>
        <w:rPr>
          <w:rFonts w:ascii="Calibri" w:eastAsia="Calibri" w:hAnsi="Calibri" w:cs="Calibri"/>
          <w:b/>
          <w:color w:val="000000"/>
          <w:sz w:val="32"/>
          <w:szCs w:val="32"/>
        </w:rPr>
      </w:pPr>
    </w:p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2"/>
        <w:gridCol w:w="1058"/>
        <w:gridCol w:w="6848"/>
      </w:tblGrid>
      <w:tr w:rsidR="00772BFD">
        <w:tblPrEx>
          <w:tblCellMar>
            <w:top w:w="0" w:type="dxa"/>
            <w:bottom w:w="0" w:type="dxa"/>
          </w:tblCellMar>
        </w:tblPrEx>
        <w:tc>
          <w:tcPr>
            <w:tcW w:w="13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   LINGUA</w:t>
            </w:r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79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Dove si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parla</w:t>
            </w:r>
            <w:proofErr w:type="spellEnd"/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Numero di</w:t>
            </w:r>
          </w:p>
          <w:p w:rsidR="00772BFD" w:rsidRDefault="00CC46CE">
            <w:pPr>
              <w:pStyle w:val="Standard"/>
              <w:jc w:val="center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Parlanti</w:t>
            </w:r>
            <w:proofErr w:type="spellEnd"/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*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Tipo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segni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alfabeto</w:t>
            </w:r>
            <w:proofErr w:type="spellEnd"/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*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Direzionalità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della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scrittura</w:t>
            </w:r>
            <w:proofErr w:type="spellEnd"/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Ceppo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linguistico</w:t>
            </w:r>
            <w:proofErr w:type="spellEnd"/>
          </w:p>
          <w:p w:rsidR="00772BFD" w:rsidRDefault="00CC46CE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appartenenza</w:t>
            </w:r>
            <w:proofErr w:type="spellEnd"/>
          </w:p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  <w:tr w:rsidR="00772BFD">
        <w:tblPrEx>
          <w:tblCellMar>
            <w:top w:w="0" w:type="dxa"/>
            <w:bottom w:w="0" w:type="dxa"/>
          </w:tblCellMar>
        </w:tblPrEx>
        <w:tc>
          <w:tcPr>
            <w:tcW w:w="24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CC46CE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*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Flessiva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isolante</w:t>
            </w:r>
            <w:proofErr w:type="spellEnd"/>
          </w:p>
          <w:p w:rsidR="00772BFD" w:rsidRDefault="00772BFD">
            <w:pPr>
              <w:pStyle w:val="Standard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6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2BFD" w:rsidRDefault="00772BFD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</w:p>
        </w:tc>
      </w:tr>
    </w:tbl>
    <w:p w:rsidR="00772BFD" w:rsidRDefault="00772BFD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772BFD" w:rsidRDefault="00772BFD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772BFD" w:rsidRDefault="00CC46CE">
      <w:pPr>
        <w:pStyle w:val="Standard"/>
      </w:pPr>
      <w:proofErr w:type="spellStart"/>
      <w:r>
        <w:rPr>
          <w:rFonts w:ascii="Calibri" w:eastAsia="Calibri" w:hAnsi="Calibri" w:cs="Calibri"/>
          <w:i/>
          <w:color w:val="000000"/>
          <w:sz w:val="24"/>
          <w:szCs w:val="24"/>
        </w:rPr>
        <w:t>Legenda</w:t>
      </w:r>
      <w:proofErr w:type="spellEnd"/>
    </w:p>
    <w:p w:rsidR="00772BFD" w:rsidRDefault="00CC46CE">
      <w:pPr>
        <w:pStyle w:val="Standard"/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*I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diversi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sistemi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scrittura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si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suddividono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in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europei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asiatici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africani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772BFD" w:rsidRDefault="00CC46CE">
      <w:pPr>
        <w:pStyle w:val="Standard"/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scrittura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può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usare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caratteri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alfabetici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ideogrammi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Calibri" w:eastAsia="Calibri" w:hAnsi="Calibri" w:cs="Calibri"/>
          <w:color w:val="000000"/>
          <w:sz w:val="24"/>
          <w:szCs w:val="24"/>
        </w:rPr>
        <w:t>altro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..</w:t>
      </w:r>
      <w:proofErr w:type="gramEnd"/>
    </w:p>
    <w:p w:rsidR="00772BFD" w:rsidRDefault="00772BFD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p w:rsidR="00772BFD" w:rsidRDefault="00CC46CE">
      <w:pPr>
        <w:pStyle w:val="Standard"/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*La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grafica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scrittura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può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avere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direzionalità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orizzontale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(da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sinistra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verso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destra, da destra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verso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sinistra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)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verticale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, ...</w:t>
      </w:r>
    </w:p>
    <w:p w:rsidR="00772BFD" w:rsidRDefault="00772BFD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p w:rsidR="00772BFD" w:rsidRDefault="00CC46CE">
      <w:pPr>
        <w:pStyle w:val="Standard"/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* </w:t>
      </w:r>
      <w:proofErr w:type="spellStart"/>
      <w:r>
        <w:rPr>
          <w:rFonts w:ascii="Calibri" w:eastAsia="Calibri" w:hAnsi="Calibri" w:cs="Calibri"/>
          <w:i/>
          <w:color w:val="000000"/>
          <w:sz w:val="24"/>
          <w:szCs w:val="24"/>
        </w:rPr>
        <w:t>Lingue</w:t>
      </w:r>
      <w:proofErr w:type="spellEnd"/>
      <w:r>
        <w:rPr>
          <w:rFonts w:ascii="Calibri" w:eastAsia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4"/>
          <w:szCs w:val="24"/>
        </w:rPr>
        <w:t>flessive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: per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indicare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funzioni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grammaticali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sintattiche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usano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variazioni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mo</w:t>
      </w:r>
      <w:r>
        <w:rPr>
          <w:rFonts w:ascii="Calibri" w:eastAsia="Calibri" w:hAnsi="Calibri" w:cs="Calibri"/>
          <w:color w:val="000000"/>
          <w:sz w:val="24"/>
          <w:szCs w:val="24"/>
        </w:rPr>
        <w:t>rfologiche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della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parola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(ad es.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variazione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del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suffisso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nella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parola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mangia-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tore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suffisso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4"/>
          <w:szCs w:val="24"/>
        </w:rPr>
        <w:t>tore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indica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genere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maschile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numero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singolare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;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nella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parola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mangia-</w:t>
      </w:r>
      <w:r>
        <w:rPr>
          <w:rFonts w:ascii="Calibri" w:eastAsia="Calibri" w:hAnsi="Calibri" w:cs="Calibri"/>
          <w:i/>
          <w:color w:val="000000"/>
          <w:sz w:val="24"/>
          <w:szCs w:val="24"/>
        </w:rPr>
        <w:t>trici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suffisso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4"/>
          <w:szCs w:val="24"/>
        </w:rPr>
        <w:t>trici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indica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femminile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plurale).</w:t>
      </w:r>
    </w:p>
    <w:p w:rsidR="00772BFD" w:rsidRDefault="00CC46CE">
      <w:pPr>
        <w:pStyle w:val="Standard"/>
      </w:pPr>
      <w:proofErr w:type="spellStart"/>
      <w:r>
        <w:rPr>
          <w:rFonts w:ascii="Calibri" w:eastAsia="Calibri" w:hAnsi="Calibri" w:cs="Calibri"/>
          <w:i/>
          <w:color w:val="000000"/>
          <w:sz w:val="24"/>
          <w:szCs w:val="24"/>
        </w:rPr>
        <w:t>Lingue</w:t>
      </w:r>
      <w:proofErr w:type="spellEnd"/>
      <w:r>
        <w:rPr>
          <w:rFonts w:ascii="Calibri" w:eastAsia="Calibri" w:hAnsi="Calibri" w:cs="Calibri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4"/>
          <w:szCs w:val="24"/>
        </w:rPr>
        <w:t>isolanti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usano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parole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immodificabili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autonome,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portano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significato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; 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funzioni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sintattiche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grammaticali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sono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svolte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attraverso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posizione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queste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parole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all’interno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della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frase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loro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intonazione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l’uso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repertorio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elementi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senza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significato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ma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con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funzione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grammaticale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.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Un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esempio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è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cinese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772BFD" w:rsidRDefault="00CC46CE">
      <w:pPr>
        <w:pStyle w:val="Standard"/>
      </w:pPr>
      <w:r>
        <w:rPr>
          <w:rFonts w:ascii="Calibri" w:eastAsia="Calibri" w:hAnsi="Calibri" w:cs="Calibri"/>
          <w:color w:val="000000"/>
          <w:sz w:val="24"/>
          <w:szCs w:val="24"/>
        </w:rPr>
        <w:t xml:space="preserve">Parole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chiave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per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ricerca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ceppo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/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gruppo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/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famiglia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linguistica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;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albero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delle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lingue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;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lingue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più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parlate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;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alfabeto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;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scrittura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...</w:t>
      </w:r>
    </w:p>
    <w:sectPr w:rsidR="00772BF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46CE" w:rsidRDefault="00CC46CE">
      <w:r>
        <w:separator/>
      </w:r>
    </w:p>
  </w:endnote>
  <w:endnote w:type="continuationSeparator" w:id="0">
    <w:p w:rsidR="00CC46CE" w:rsidRDefault="00CC4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734" w:rsidRDefault="00CC46CE">
    <w:pPr>
      <w:pStyle w:val="Standard"/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734" w:rsidRDefault="00CC46CE">
    <w:pPr>
      <w:pStyle w:val="Standard"/>
      <w:tabs>
        <w:tab w:val="center" w:pos="4536"/>
        <w:tab w:val="right" w:pos="9072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FD6734" w:rsidRDefault="00CC46CE">
    <w:pPr>
      <w:pStyle w:val="Standard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46CE" w:rsidRDefault="00CC46CE">
      <w:r>
        <w:rPr>
          <w:color w:val="000000"/>
        </w:rPr>
        <w:separator/>
      </w:r>
    </w:p>
  </w:footnote>
  <w:footnote w:type="continuationSeparator" w:id="0">
    <w:p w:rsidR="00CC46CE" w:rsidRDefault="00CC4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734" w:rsidRDefault="00CC46CE">
    <w:pPr>
      <w:pStyle w:val="Standard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734" w:rsidRDefault="00CC46CE">
    <w:pPr>
      <w:pStyle w:val="Standard"/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43108"/>
    <w:multiLevelType w:val="multilevel"/>
    <w:tmpl w:val="71C8A5A4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F5F4841"/>
    <w:multiLevelType w:val="multilevel"/>
    <w:tmpl w:val="4504238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3C52D0C"/>
    <w:multiLevelType w:val="multilevel"/>
    <w:tmpl w:val="A06A6D4E"/>
    <w:styleLink w:val="WWNum4"/>
    <w:lvl w:ilvl="0">
      <w:numFmt w:val="bullet"/>
      <w:lvlText w:val="-"/>
      <w:lvlJc w:val="left"/>
      <w:pPr>
        <w:ind w:left="720" w:hanging="360"/>
      </w:pPr>
      <w:rPr>
        <w:rFonts w:eastAsia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C2B5E25"/>
    <w:multiLevelType w:val="multilevel"/>
    <w:tmpl w:val="10700FF0"/>
    <w:styleLink w:val="WWNum3"/>
    <w:lvl w:ilvl="0">
      <w:start w:val="1"/>
      <w:numFmt w:val="upperRoman"/>
      <w:lvlText w:val="%1-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72BFD"/>
    <w:rsid w:val="00772BFD"/>
    <w:rsid w:val="00CC46CE"/>
    <w:rsid w:val="00E80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E38EF-4A7C-4CFE-A886-B5C41D7E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de-DE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PreformattatoHTML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it-IT"/>
    </w:rPr>
  </w:style>
  <w:style w:type="paragraph" w:styleId="Paragrafoelenco">
    <w:name w:val="List Paragraph"/>
    <w:basedOn w:val="Standard"/>
    <w:pPr>
      <w:ind w:left="720"/>
    </w:pPr>
  </w:style>
  <w:style w:type="paragraph" w:styleId="Testofumetto">
    <w:name w:val="Balloon Text"/>
    <w:basedOn w:val="Standard"/>
    <w:rPr>
      <w:rFonts w:ascii="Lucida Grande" w:hAnsi="Lucida Grande"/>
      <w:sz w:val="18"/>
      <w:szCs w:val="18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lang w:val="it-IT"/>
    </w:rPr>
  </w:style>
  <w:style w:type="character" w:customStyle="1" w:styleId="TestofumettoCarattere">
    <w:name w:val="Testo fumetto Carattere"/>
    <w:basedOn w:val="Carpredefinitoparagrafo"/>
    <w:rPr>
      <w:rFonts w:ascii="Lucida Grande" w:hAnsi="Lucida Grande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2019-01-13T10:26:00Z</cp:lastPrinted>
  <dcterms:created xsi:type="dcterms:W3CDTF">2019-02-07T19:52:00Z</dcterms:created>
  <dcterms:modified xsi:type="dcterms:W3CDTF">2019-02-07T19:52:00Z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